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783" w:rsidRDefault="00696783" w:rsidP="00D62515">
      <w:pPr>
        <w:jc w:val="center"/>
        <w:rPr>
          <w:b/>
          <w:sz w:val="32"/>
          <w:szCs w:val="32"/>
        </w:rPr>
      </w:pPr>
      <w:r w:rsidRPr="005B72EC">
        <w:rPr>
          <w:b/>
          <w:sz w:val="32"/>
          <w:szCs w:val="32"/>
        </w:rPr>
        <w:t>Üniversite Kampüsündeki Kayıt Süreci ve Kayıt İşlemleri İçin Gerekli Evraklar</w:t>
      </w:r>
    </w:p>
    <w:p w:rsidR="005B72EC" w:rsidRPr="005B72EC" w:rsidRDefault="005B72EC" w:rsidP="00D62515">
      <w:pPr>
        <w:jc w:val="center"/>
        <w:rPr>
          <w:b/>
          <w:sz w:val="32"/>
          <w:szCs w:val="32"/>
        </w:rPr>
      </w:pPr>
    </w:p>
    <w:p w:rsidR="001853C0" w:rsidRPr="005B72EC" w:rsidRDefault="00696783" w:rsidP="005B72EC">
      <w:pPr>
        <w:ind w:firstLine="708"/>
        <w:jc w:val="both"/>
        <w:rPr>
          <w:b/>
          <w:sz w:val="32"/>
          <w:szCs w:val="32"/>
        </w:rPr>
      </w:pPr>
      <w:r w:rsidRPr="005B72EC">
        <w:rPr>
          <w:sz w:val="32"/>
          <w:szCs w:val="32"/>
        </w:rPr>
        <w:t xml:space="preserve">Üniversite kampüsünde kurulacak MCKS kayıt birimi ile IMEI’li cihazlarınıza ait kayıt işlemleri </w:t>
      </w:r>
      <w:r w:rsidR="001853C0" w:rsidRPr="005B72EC">
        <w:rPr>
          <w:sz w:val="32"/>
          <w:szCs w:val="32"/>
        </w:rPr>
        <w:t>saat 09:00 ile 1</w:t>
      </w:r>
      <w:r w:rsidR="003601B1" w:rsidRPr="005B72EC">
        <w:rPr>
          <w:sz w:val="32"/>
          <w:szCs w:val="32"/>
        </w:rPr>
        <w:t>4</w:t>
      </w:r>
      <w:r w:rsidR="001853C0" w:rsidRPr="005B72EC">
        <w:rPr>
          <w:sz w:val="32"/>
          <w:szCs w:val="32"/>
        </w:rPr>
        <w:t xml:space="preserve">:00 arası </w:t>
      </w:r>
      <w:r w:rsidRPr="005B72EC">
        <w:rPr>
          <w:sz w:val="32"/>
          <w:szCs w:val="32"/>
        </w:rPr>
        <w:t>gerçekleştirilebilecektir.</w:t>
      </w:r>
      <w:r w:rsidR="00272AFD" w:rsidRPr="005B72EC">
        <w:rPr>
          <w:b/>
          <w:sz w:val="32"/>
          <w:szCs w:val="32"/>
        </w:rPr>
        <w:t xml:space="preserve"> </w:t>
      </w:r>
    </w:p>
    <w:p w:rsidR="00696783" w:rsidRPr="005B72EC" w:rsidRDefault="00696783" w:rsidP="00D62515">
      <w:pPr>
        <w:ind w:firstLine="708"/>
        <w:jc w:val="both"/>
        <w:rPr>
          <w:sz w:val="32"/>
          <w:szCs w:val="32"/>
        </w:rPr>
      </w:pPr>
      <w:r w:rsidRPr="005B72EC">
        <w:rPr>
          <w:sz w:val="32"/>
          <w:szCs w:val="32"/>
        </w:rPr>
        <w:t>Başvuru için gerekli evraklar aşağıda belirtilmiştir:</w:t>
      </w:r>
    </w:p>
    <w:p w:rsidR="00696783" w:rsidRPr="005B72EC" w:rsidRDefault="00696783" w:rsidP="00696783">
      <w:pPr>
        <w:pStyle w:val="ListParagraph"/>
        <w:ind w:left="1068"/>
        <w:rPr>
          <w:b/>
          <w:sz w:val="32"/>
          <w:szCs w:val="32"/>
          <w:u w:val="single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proofErr w:type="gramStart"/>
      <w:r w:rsidRPr="005B72EC">
        <w:rPr>
          <w:b/>
          <w:sz w:val="32"/>
          <w:szCs w:val="32"/>
          <w:u w:val="single"/>
        </w:rPr>
        <w:t>TC</w:t>
      </w:r>
      <w:proofErr w:type="gramEnd"/>
      <w:r w:rsidRPr="005B72EC">
        <w:rPr>
          <w:b/>
          <w:sz w:val="32"/>
          <w:szCs w:val="32"/>
          <w:u w:val="single"/>
        </w:rPr>
        <w:t xml:space="preserve"> vatandaşları için:</w:t>
      </w:r>
    </w:p>
    <w:p w:rsidR="001E21D7" w:rsidRPr="005B72EC" w:rsidRDefault="00AA1098" w:rsidP="00AA1098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5" w:name="OLE_LINK11"/>
      <w:bookmarkStart w:id="6" w:name="OLE_LINK12"/>
      <w:bookmarkStart w:id="7" w:name="OLE_LINK13"/>
      <w:bookmarkEnd w:id="0"/>
      <w:bookmarkEnd w:id="1"/>
      <w:bookmarkEnd w:id="2"/>
      <w:r w:rsidRPr="005B72EC">
        <w:rPr>
          <w:sz w:val="32"/>
          <w:szCs w:val="32"/>
        </w:rPr>
        <w:t>Dilekçe (Başvuru sırasında doldurulacaktır)</w:t>
      </w:r>
    </w:p>
    <w:bookmarkEnd w:id="5"/>
    <w:bookmarkEnd w:id="6"/>
    <w:bookmarkEnd w:id="7"/>
    <w:p w:rsidR="00696783" w:rsidRPr="005B72EC" w:rsidRDefault="00696783" w:rsidP="0069678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B72EC">
        <w:rPr>
          <w:sz w:val="32"/>
          <w:szCs w:val="32"/>
        </w:rPr>
        <w:t>MCKS kaydı yapılacak IMEI’li cihaz</w:t>
      </w:r>
    </w:p>
    <w:p w:rsidR="00696783" w:rsidRPr="005B72EC" w:rsidRDefault="009250B0" w:rsidP="0069678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B72EC">
        <w:rPr>
          <w:sz w:val="32"/>
          <w:szCs w:val="32"/>
        </w:rPr>
        <w:t>Kimlik Kartı</w:t>
      </w:r>
      <w:r w:rsidR="00696783" w:rsidRPr="005B72EC">
        <w:rPr>
          <w:sz w:val="32"/>
          <w:szCs w:val="32"/>
        </w:rPr>
        <w:t xml:space="preserve"> aslı</w:t>
      </w:r>
    </w:p>
    <w:p w:rsidR="00696783" w:rsidRPr="005B72EC" w:rsidRDefault="009250B0" w:rsidP="0069678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B72EC">
        <w:rPr>
          <w:sz w:val="32"/>
          <w:szCs w:val="32"/>
        </w:rPr>
        <w:t>Kimlik Kartı</w:t>
      </w:r>
      <w:r w:rsidR="00696783" w:rsidRPr="005B72EC">
        <w:rPr>
          <w:sz w:val="32"/>
          <w:szCs w:val="32"/>
        </w:rPr>
        <w:t xml:space="preserve"> fotokopisi (</w:t>
      </w:r>
      <w:r w:rsidR="000D19B2">
        <w:rPr>
          <w:sz w:val="32"/>
          <w:szCs w:val="32"/>
        </w:rPr>
        <w:t>2</w:t>
      </w:r>
      <w:r w:rsidR="00696783" w:rsidRPr="005B72EC">
        <w:rPr>
          <w:sz w:val="32"/>
          <w:szCs w:val="32"/>
        </w:rPr>
        <w:t xml:space="preserve"> (</w:t>
      </w:r>
      <w:r w:rsidR="000D19B2">
        <w:rPr>
          <w:sz w:val="32"/>
          <w:szCs w:val="32"/>
        </w:rPr>
        <w:t>iki</w:t>
      </w:r>
      <w:r w:rsidR="00696783" w:rsidRPr="005B72EC">
        <w:rPr>
          <w:sz w:val="32"/>
          <w:szCs w:val="32"/>
        </w:rPr>
        <w:t>) adet)</w:t>
      </w:r>
    </w:p>
    <w:p w:rsidR="00696783" w:rsidRPr="005B72EC" w:rsidRDefault="00696783" w:rsidP="0069678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B72EC">
        <w:rPr>
          <w:sz w:val="32"/>
          <w:szCs w:val="32"/>
        </w:rPr>
        <w:t>Öğrenci belgesi aslı</w:t>
      </w:r>
    </w:p>
    <w:p w:rsidR="00696783" w:rsidRPr="005B72EC" w:rsidRDefault="00696783" w:rsidP="0069678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B72EC">
        <w:rPr>
          <w:sz w:val="32"/>
          <w:szCs w:val="32"/>
        </w:rPr>
        <w:t>Öğrenci belgesi fotokopisi (</w:t>
      </w:r>
      <w:r w:rsidR="00AA1098" w:rsidRPr="005B72EC">
        <w:rPr>
          <w:sz w:val="32"/>
          <w:szCs w:val="32"/>
        </w:rPr>
        <w:t>1 (bir</w:t>
      </w:r>
      <w:r w:rsidRPr="005B72EC">
        <w:rPr>
          <w:sz w:val="32"/>
          <w:szCs w:val="32"/>
        </w:rPr>
        <w:t>) adet)</w:t>
      </w:r>
    </w:p>
    <w:p w:rsidR="00696783" w:rsidRPr="005B72EC" w:rsidRDefault="00696783" w:rsidP="00696783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8" w:name="OLE_LINK6"/>
      <w:bookmarkStart w:id="9" w:name="OLE_LINK7"/>
      <w:r w:rsidRPr="005B72EC">
        <w:rPr>
          <w:sz w:val="32"/>
          <w:szCs w:val="32"/>
        </w:rPr>
        <w:t xml:space="preserve">Teknik uygunluğu geçerli olan cihaza ait cihaz kayıt ücreti ödenecektir. Kayıt biriminde nakit kabul </w:t>
      </w:r>
      <w:r w:rsidRPr="005B72EC">
        <w:rPr>
          <w:b/>
          <w:sz w:val="32"/>
          <w:szCs w:val="32"/>
          <w:u w:val="single"/>
        </w:rPr>
        <w:t>edilmemektedir.</w:t>
      </w:r>
      <w:r w:rsidR="00D62515" w:rsidRPr="005B72EC">
        <w:rPr>
          <w:b/>
          <w:sz w:val="32"/>
          <w:szCs w:val="32"/>
        </w:rPr>
        <w:t xml:space="preserve"> </w:t>
      </w:r>
      <w:r w:rsidR="00D62515" w:rsidRPr="005B72EC">
        <w:rPr>
          <w:sz w:val="32"/>
          <w:szCs w:val="32"/>
        </w:rPr>
        <w:t>Banka kartı</w:t>
      </w:r>
      <w:r w:rsidR="00561FB1" w:rsidRPr="005B72EC">
        <w:rPr>
          <w:sz w:val="32"/>
          <w:szCs w:val="32"/>
        </w:rPr>
        <w:t xml:space="preserve"> veya Kredi kartı</w:t>
      </w:r>
      <w:r w:rsidR="00D62515" w:rsidRPr="005B72EC">
        <w:rPr>
          <w:sz w:val="32"/>
          <w:szCs w:val="32"/>
        </w:rPr>
        <w:t xml:space="preserve"> ile kayıt biriminde ödeme yapılabilir. IMEI’li cihaz kayıt ücreti </w:t>
      </w:r>
      <w:r w:rsidR="009250B0" w:rsidRPr="005B72EC">
        <w:rPr>
          <w:sz w:val="32"/>
          <w:szCs w:val="32"/>
        </w:rPr>
        <w:t>148</w:t>
      </w:r>
      <w:r w:rsidR="00F1322C" w:rsidRPr="005B72EC">
        <w:rPr>
          <w:sz w:val="32"/>
          <w:szCs w:val="32"/>
        </w:rPr>
        <w:t>,28</w:t>
      </w:r>
      <w:r w:rsidRPr="005B72EC">
        <w:rPr>
          <w:sz w:val="32"/>
          <w:szCs w:val="32"/>
        </w:rPr>
        <w:t xml:space="preserve"> TL</w:t>
      </w:r>
      <w:r w:rsidR="00D62515" w:rsidRPr="005B72EC">
        <w:rPr>
          <w:sz w:val="32"/>
          <w:szCs w:val="32"/>
        </w:rPr>
        <w:t>’dir.</w:t>
      </w:r>
      <w:bookmarkEnd w:id="3"/>
      <w:bookmarkEnd w:id="4"/>
      <w:bookmarkEnd w:id="8"/>
      <w:bookmarkEnd w:id="9"/>
    </w:p>
    <w:p w:rsidR="00D62515" w:rsidRPr="005B72EC" w:rsidRDefault="00D62515" w:rsidP="00D62515">
      <w:pPr>
        <w:pStyle w:val="ListParagraph"/>
        <w:ind w:left="1068"/>
        <w:rPr>
          <w:sz w:val="32"/>
          <w:szCs w:val="32"/>
        </w:rPr>
      </w:pPr>
    </w:p>
    <w:p w:rsidR="00696783" w:rsidRPr="005B72EC" w:rsidRDefault="00696783" w:rsidP="00696783">
      <w:pPr>
        <w:pStyle w:val="ListParagraph"/>
        <w:ind w:left="1068"/>
        <w:rPr>
          <w:b/>
          <w:sz w:val="32"/>
          <w:szCs w:val="32"/>
          <w:u w:val="single"/>
        </w:rPr>
      </w:pPr>
      <w:r w:rsidRPr="005B72EC">
        <w:rPr>
          <w:b/>
          <w:sz w:val="32"/>
          <w:szCs w:val="32"/>
          <w:u w:val="single"/>
        </w:rPr>
        <w:t>Yabancı Uyruklular için:</w:t>
      </w:r>
    </w:p>
    <w:p w:rsidR="00D85D29" w:rsidRPr="005B72EC" w:rsidRDefault="00A213C6" w:rsidP="00AA109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B72EC">
        <w:rPr>
          <w:sz w:val="32"/>
          <w:szCs w:val="32"/>
        </w:rPr>
        <w:t xml:space="preserve">Dilekçe </w:t>
      </w:r>
      <w:r w:rsidR="00AA1098" w:rsidRPr="005B72EC">
        <w:rPr>
          <w:sz w:val="32"/>
          <w:szCs w:val="32"/>
        </w:rPr>
        <w:t xml:space="preserve">(Başvuru sırasında doldurulacaktır) </w:t>
      </w:r>
    </w:p>
    <w:p w:rsidR="00696783" w:rsidRPr="005B72EC" w:rsidRDefault="00696783" w:rsidP="00D85D2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B72EC">
        <w:rPr>
          <w:sz w:val="32"/>
          <w:szCs w:val="32"/>
        </w:rPr>
        <w:t>MCKS kaydı yapılacak IMEI’li cihaz</w:t>
      </w:r>
    </w:p>
    <w:p w:rsidR="00696783" w:rsidRPr="005B72EC" w:rsidRDefault="00696783" w:rsidP="0069678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B72EC">
        <w:rPr>
          <w:sz w:val="32"/>
          <w:szCs w:val="32"/>
        </w:rPr>
        <w:t>Pasaportun aslı</w:t>
      </w:r>
    </w:p>
    <w:p w:rsidR="00696783" w:rsidRPr="005B72EC" w:rsidRDefault="00696783" w:rsidP="0069678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B72EC">
        <w:rPr>
          <w:sz w:val="32"/>
          <w:szCs w:val="32"/>
        </w:rPr>
        <w:t>Pasaport fotokopisi (</w:t>
      </w:r>
      <w:r w:rsidR="009054CC">
        <w:rPr>
          <w:sz w:val="32"/>
          <w:szCs w:val="32"/>
        </w:rPr>
        <w:t>2</w:t>
      </w:r>
      <w:r w:rsidRPr="005B72EC">
        <w:rPr>
          <w:sz w:val="32"/>
          <w:szCs w:val="32"/>
        </w:rPr>
        <w:t xml:space="preserve"> (</w:t>
      </w:r>
      <w:r w:rsidR="009054CC">
        <w:rPr>
          <w:sz w:val="32"/>
          <w:szCs w:val="32"/>
        </w:rPr>
        <w:t>iki</w:t>
      </w:r>
      <w:bookmarkStart w:id="10" w:name="_GoBack"/>
      <w:bookmarkEnd w:id="10"/>
      <w:r w:rsidR="006B67B4" w:rsidRPr="005B72EC">
        <w:rPr>
          <w:sz w:val="32"/>
          <w:szCs w:val="32"/>
        </w:rPr>
        <w:t>)</w:t>
      </w:r>
      <w:r w:rsidRPr="005B72EC">
        <w:rPr>
          <w:sz w:val="32"/>
          <w:szCs w:val="32"/>
        </w:rPr>
        <w:t xml:space="preserve"> adet)</w:t>
      </w:r>
    </w:p>
    <w:p w:rsidR="00696783" w:rsidRPr="005B72EC" w:rsidRDefault="00696783" w:rsidP="0069678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B72EC">
        <w:rPr>
          <w:sz w:val="32"/>
          <w:szCs w:val="32"/>
        </w:rPr>
        <w:t>Öğrenci belgesi aslı</w:t>
      </w:r>
    </w:p>
    <w:p w:rsidR="00696783" w:rsidRPr="005B72EC" w:rsidRDefault="00AA1098" w:rsidP="0069678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B72EC">
        <w:rPr>
          <w:sz w:val="32"/>
          <w:szCs w:val="32"/>
        </w:rPr>
        <w:t>Öğrenci belgesi fotokopisi (1 (bir</w:t>
      </w:r>
      <w:r w:rsidR="00696783" w:rsidRPr="005B72EC">
        <w:rPr>
          <w:sz w:val="32"/>
          <w:szCs w:val="32"/>
        </w:rPr>
        <w:t>) adet)</w:t>
      </w:r>
    </w:p>
    <w:p w:rsidR="00D62515" w:rsidRPr="005B72EC" w:rsidRDefault="00D62515" w:rsidP="00D6251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B72EC">
        <w:rPr>
          <w:sz w:val="32"/>
          <w:szCs w:val="32"/>
        </w:rPr>
        <w:t xml:space="preserve">Teknik uygunluğu geçerli olan cihaza ait cihaz kayıt ücreti ödenecektir. Kayıt biriminde nakit kabul </w:t>
      </w:r>
      <w:r w:rsidRPr="005B72EC">
        <w:rPr>
          <w:b/>
          <w:sz w:val="32"/>
          <w:szCs w:val="32"/>
          <w:u w:val="single"/>
        </w:rPr>
        <w:t>edilmemektedir.</w:t>
      </w:r>
      <w:r w:rsidRPr="005B72EC">
        <w:rPr>
          <w:b/>
          <w:sz w:val="32"/>
          <w:szCs w:val="32"/>
        </w:rPr>
        <w:t xml:space="preserve"> </w:t>
      </w:r>
      <w:r w:rsidRPr="005B72EC">
        <w:rPr>
          <w:sz w:val="32"/>
          <w:szCs w:val="32"/>
        </w:rPr>
        <w:t>Banka kartı ile kayıt biriminde ödeme yapılabil</w:t>
      </w:r>
      <w:r w:rsidR="00AA1098" w:rsidRPr="005B72EC">
        <w:rPr>
          <w:sz w:val="32"/>
          <w:szCs w:val="32"/>
        </w:rPr>
        <w:t xml:space="preserve">ir. IMEI’li cihaz kayıt ücreti </w:t>
      </w:r>
      <w:r w:rsidR="00561FB1" w:rsidRPr="005B72EC">
        <w:rPr>
          <w:sz w:val="32"/>
          <w:szCs w:val="32"/>
        </w:rPr>
        <w:t>148</w:t>
      </w:r>
      <w:r w:rsidR="00F1322C" w:rsidRPr="005B72EC">
        <w:rPr>
          <w:sz w:val="32"/>
          <w:szCs w:val="32"/>
        </w:rPr>
        <w:t>,28</w:t>
      </w:r>
      <w:r w:rsidRPr="005B72EC">
        <w:rPr>
          <w:sz w:val="32"/>
          <w:szCs w:val="32"/>
        </w:rPr>
        <w:t xml:space="preserve"> TL’dir.</w:t>
      </w:r>
    </w:p>
    <w:p w:rsidR="00696783" w:rsidRPr="005B72EC" w:rsidRDefault="00696783" w:rsidP="00696783">
      <w:pPr>
        <w:rPr>
          <w:sz w:val="32"/>
          <w:szCs w:val="32"/>
        </w:rPr>
      </w:pPr>
    </w:p>
    <w:p w:rsidR="00D62515" w:rsidRPr="005B72EC" w:rsidRDefault="00D62515" w:rsidP="00D62515">
      <w:pPr>
        <w:ind w:firstLine="708"/>
        <w:jc w:val="both"/>
        <w:rPr>
          <w:sz w:val="32"/>
          <w:szCs w:val="32"/>
        </w:rPr>
      </w:pPr>
      <w:r w:rsidRPr="005B72EC">
        <w:rPr>
          <w:sz w:val="32"/>
          <w:szCs w:val="32"/>
        </w:rPr>
        <w:t xml:space="preserve">MCKS kayıt </w:t>
      </w:r>
      <w:r w:rsidR="00D135CC" w:rsidRPr="005B72EC">
        <w:rPr>
          <w:sz w:val="32"/>
          <w:szCs w:val="32"/>
        </w:rPr>
        <w:t xml:space="preserve">birimindeki işlemin tamamlanması ile </w:t>
      </w:r>
      <w:r w:rsidRPr="005B72EC">
        <w:rPr>
          <w:sz w:val="32"/>
          <w:szCs w:val="32"/>
        </w:rPr>
        <w:t xml:space="preserve">cihazınızın kayıt altına alındığına dair evrak, fatura ve makbuzunuz </w:t>
      </w:r>
      <w:r w:rsidR="00CB594A" w:rsidRPr="005B72EC">
        <w:rPr>
          <w:sz w:val="32"/>
          <w:szCs w:val="32"/>
        </w:rPr>
        <w:t>tarafınıza verilir.</w:t>
      </w:r>
      <w:r w:rsidR="00D135CC" w:rsidRPr="005B72EC">
        <w:rPr>
          <w:sz w:val="32"/>
          <w:szCs w:val="32"/>
        </w:rPr>
        <w:t xml:space="preserve"> </w:t>
      </w:r>
      <w:r w:rsidR="00D135CC" w:rsidRPr="005B72EC">
        <w:rPr>
          <w:b/>
          <w:sz w:val="32"/>
          <w:szCs w:val="32"/>
          <w:u w:val="single"/>
        </w:rPr>
        <w:t>Bu aşamada cihazınıza ait kayıt süreci tamamlanmış olmaz.</w:t>
      </w:r>
    </w:p>
    <w:p w:rsidR="00D62515" w:rsidRPr="005B72EC" w:rsidRDefault="00D62515" w:rsidP="00D62515">
      <w:pPr>
        <w:ind w:firstLine="708"/>
        <w:jc w:val="both"/>
        <w:rPr>
          <w:sz w:val="32"/>
          <w:szCs w:val="32"/>
        </w:rPr>
      </w:pPr>
      <w:r w:rsidRPr="005B72EC">
        <w:rPr>
          <w:sz w:val="32"/>
          <w:szCs w:val="32"/>
        </w:rPr>
        <w:t xml:space="preserve">MCKS kayıt biriminden alınan evrak ile en yakın Gümrük </w:t>
      </w:r>
      <w:r w:rsidR="00CB594A" w:rsidRPr="005B72EC">
        <w:rPr>
          <w:sz w:val="32"/>
          <w:szCs w:val="32"/>
        </w:rPr>
        <w:t>ve Rüsumat Dairesi</w:t>
      </w:r>
      <w:r w:rsidRPr="005B72EC">
        <w:rPr>
          <w:sz w:val="32"/>
          <w:szCs w:val="32"/>
        </w:rPr>
        <w:t>’ne</w:t>
      </w:r>
      <w:r w:rsidR="00315C51" w:rsidRPr="005B72EC">
        <w:rPr>
          <w:sz w:val="32"/>
          <w:szCs w:val="32"/>
        </w:rPr>
        <w:t xml:space="preserve"> ait şube amirliğine </w:t>
      </w:r>
      <w:r w:rsidRPr="005B72EC">
        <w:rPr>
          <w:sz w:val="32"/>
          <w:szCs w:val="32"/>
        </w:rPr>
        <w:t>gidilerek ci</w:t>
      </w:r>
      <w:r w:rsidR="00CB594A" w:rsidRPr="005B72EC">
        <w:rPr>
          <w:sz w:val="32"/>
          <w:szCs w:val="32"/>
        </w:rPr>
        <w:t>hazınıza ait gümrük vergisi ödenmelidir.</w:t>
      </w:r>
      <w:r w:rsidRPr="005B72EC">
        <w:rPr>
          <w:sz w:val="32"/>
          <w:szCs w:val="32"/>
        </w:rPr>
        <w:t xml:space="preserve"> Gümrük </w:t>
      </w:r>
      <w:r w:rsidR="00CB594A" w:rsidRPr="005B72EC">
        <w:rPr>
          <w:sz w:val="32"/>
          <w:szCs w:val="32"/>
        </w:rPr>
        <w:t>ve Rüsumat Dairesi’ne</w:t>
      </w:r>
      <w:r w:rsidRPr="005B72EC">
        <w:rPr>
          <w:sz w:val="32"/>
          <w:szCs w:val="32"/>
        </w:rPr>
        <w:t xml:space="preserve"> ödencek </w:t>
      </w:r>
      <w:r w:rsidR="00CB594A" w:rsidRPr="005B72EC">
        <w:rPr>
          <w:sz w:val="32"/>
          <w:szCs w:val="32"/>
        </w:rPr>
        <w:t>vergi</w:t>
      </w:r>
      <w:r w:rsidRPr="005B72EC">
        <w:rPr>
          <w:sz w:val="32"/>
          <w:szCs w:val="32"/>
        </w:rPr>
        <w:t xml:space="preserve"> sırasında aşağıdakilerin ibraz edilmesi gerekmektedir:</w:t>
      </w:r>
    </w:p>
    <w:p w:rsidR="00D62515" w:rsidRPr="005B72EC" w:rsidRDefault="00D62515" w:rsidP="00D62515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B72EC">
        <w:rPr>
          <w:sz w:val="32"/>
          <w:szCs w:val="32"/>
        </w:rPr>
        <w:t>Kayıt edilen IMEI’li cihaz</w:t>
      </w:r>
    </w:p>
    <w:p w:rsidR="00D62515" w:rsidRPr="005B72EC" w:rsidRDefault="00D62515" w:rsidP="00D62515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B72EC">
        <w:rPr>
          <w:sz w:val="32"/>
          <w:szCs w:val="32"/>
        </w:rPr>
        <w:t>Nüfus Cüzdanı (</w:t>
      </w:r>
      <w:proofErr w:type="gramStart"/>
      <w:r w:rsidRPr="005B72EC">
        <w:rPr>
          <w:sz w:val="32"/>
          <w:szCs w:val="32"/>
        </w:rPr>
        <w:t>TC</w:t>
      </w:r>
      <w:proofErr w:type="gramEnd"/>
      <w:r w:rsidRPr="005B72EC">
        <w:rPr>
          <w:sz w:val="32"/>
          <w:szCs w:val="32"/>
        </w:rPr>
        <w:t xml:space="preserve"> Vatandaşları İçin), Pasaport (Yabancı Uyruklular İçin)</w:t>
      </w:r>
    </w:p>
    <w:p w:rsidR="00CB594A" w:rsidRPr="005B72EC" w:rsidRDefault="00D62515" w:rsidP="00CB594A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B72EC">
        <w:rPr>
          <w:sz w:val="32"/>
          <w:szCs w:val="32"/>
        </w:rPr>
        <w:t>MCKS kayıt biriminden alınan evrak</w:t>
      </w:r>
      <w:r w:rsidR="00CB594A" w:rsidRPr="005B72EC">
        <w:rPr>
          <w:sz w:val="32"/>
          <w:szCs w:val="32"/>
        </w:rPr>
        <w:t>lar</w:t>
      </w:r>
    </w:p>
    <w:p w:rsidR="00CB594A" w:rsidRPr="005B72EC" w:rsidRDefault="00CB594A" w:rsidP="00D135CC">
      <w:pPr>
        <w:ind w:firstLine="708"/>
        <w:jc w:val="both"/>
        <w:rPr>
          <w:sz w:val="32"/>
          <w:szCs w:val="32"/>
        </w:rPr>
      </w:pPr>
      <w:r w:rsidRPr="005B72EC">
        <w:rPr>
          <w:sz w:val="32"/>
          <w:szCs w:val="32"/>
        </w:rPr>
        <w:t>Gümrük ve Rüsumat Dairesi’ne yapılan ödeme sonucunda alınan evrak ile MCKS kayıt biriminden alınan fatura veya makbuzunuzu ilçe</w:t>
      </w:r>
      <w:r w:rsidR="00D135CC" w:rsidRPr="005B72EC">
        <w:rPr>
          <w:sz w:val="32"/>
          <w:szCs w:val="32"/>
        </w:rPr>
        <w:t xml:space="preserve"> </w:t>
      </w:r>
      <w:r w:rsidRPr="005B72EC">
        <w:rPr>
          <w:sz w:val="32"/>
          <w:szCs w:val="32"/>
        </w:rPr>
        <w:t>içerisinde bulunan Kuzey</w:t>
      </w:r>
      <w:r w:rsidR="00D135CC" w:rsidRPr="005B72EC">
        <w:rPr>
          <w:sz w:val="32"/>
          <w:szCs w:val="32"/>
        </w:rPr>
        <w:t xml:space="preserve"> Kıbrıs Turkcell veya Telsim abon</w:t>
      </w:r>
      <w:r w:rsidRPr="005B72EC">
        <w:rPr>
          <w:sz w:val="32"/>
          <w:szCs w:val="32"/>
        </w:rPr>
        <w:t xml:space="preserve">e kayıt merkezine </w:t>
      </w:r>
      <w:r w:rsidR="00D135CC" w:rsidRPr="005B72EC">
        <w:rPr>
          <w:sz w:val="32"/>
          <w:szCs w:val="32"/>
        </w:rPr>
        <w:t>ileterek</w:t>
      </w:r>
      <w:r w:rsidRPr="005B72EC">
        <w:rPr>
          <w:sz w:val="32"/>
          <w:szCs w:val="32"/>
        </w:rPr>
        <w:t xml:space="preserve"> kayıt işleminizi tamamlayabilirsiniz. Abone kayıt merkezine evraklarınızı ibraz etmemeniz halinde kayıt işleminiz </w:t>
      </w:r>
      <w:r w:rsidRPr="005B72EC">
        <w:rPr>
          <w:b/>
          <w:sz w:val="32"/>
          <w:szCs w:val="32"/>
          <w:u w:val="single"/>
        </w:rPr>
        <w:t>tamamlanmamaktadır.</w:t>
      </w:r>
      <w:r w:rsidRPr="005B72EC">
        <w:rPr>
          <w:sz w:val="32"/>
          <w:szCs w:val="32"/>
        </w:rPr>
        <w:t xml:space="preserve"> </w:t>
      </w:r>
    </w:p>
    <w:p w:rsidR="001E21D7" w:rsidRPr="005B72EC" w:rsidRDefault="001E21D7" w:rsidP="00D135CC">
      <w:pPr>
        <w:ind w:firstLine="708"/>
        <w:jc w:val="both"/>
        <w:rPr>
          <w:sz w:val="32"/>
          <w:szCs w:val="32"/>
        </w:rPr>
      </w:pPr>
      <w:r w:rsidRPr="005B72EC">
        <w:rPr>
          <w:sz w:val="32"/>
          <w:szCs w:val="32"/>
        </w:rPr>
        <w:t>Detaylı bilgi için</w:t>
      </w:r>
      <w:r w:rsidR="004B017E" w:rsidRPr="005B72EC">
        <w:rPr>
          <w:sz w:val="32"/>
          <w:szCs w:val="32"/>
        </w:rPr>
        <w:t xml:space="preserve"> </w:t>
      </w:r>
      <w:r w:rsidR="009534F8" w:rsidRPr="005B72EC">
        <w:rPr>
          <w:sz w:val="32"/>
          <w:szCs w:val="32"/>
        </w:rPr>
        <w:t>BTHK çağrı merkezi (</w:t>
      </w:r>
      <w:r w:rsidR="004B017E" w:rsidRPr="005B72EC">
        <w:rPr>
          <w:sz w:val="32"/>
          <w:szCs w:val="32"/>
        </w:rPr>
        <w:t>0392 444 2845</w:t>
      </w:r>
      <w:r w:rsidR="009534F8" w:rsidRPr="005B72EC">
        <w:rPr>
          <w:sz w:val="32"/>
          <w:szCs w:val="32"/>
        </w:rPr>
        <w:t>) aranabilir veya</w:t>
      </w:r>
      <w:r w:rsidRPr="005B72EC">
        <w:rPr>
          <w:sz w:val="32"/>
          <w:szCs w:val="32"/>
        </w:rPr>
        <w:t xml:space="preserve"> </w:t>
      </w:r>
      <w:hyperlink r:id="rId5" w:history="1">
        <w:r w:rsidRPr="005B72EC">
          <w:rPr>
            <w:rStyle w:val="Hyperlink"/>
            <w:sz w:val="32"/>
            <w:szCs w:val="32"/>
          </w:rPr>
          <w:t>www.bthk.org</w:t>
        </w:r>
      </w:hyperlink>
      <w:r w:rsidR="009534F8" w:rsidRPr="005B72EC">
        <w:rPr>
          <w:sz w:val="32"/>
          <w:szCs w:val="32"/>
        </w:rPr>
        <w:t xml:space="preserve"> , </w:t>
      </w:r>
      <w:hyperlink r:id="rId6" w:history="1">
        <w:r w:rsidRPr="005B72EC">
          <w:rPr>
            <w:rStyle w:val="Hyperlink"/>
            <w:sz w:val="32"/>
            <w:szCs w:val="32"/>
          </w:rPr>
          <w:t>www.bthkmcks.org</w:t>
        </w:r>
      </w:hyperlink>
      <w:r w:rsidRPr="005B72EC">
        <w:rPr>
          <w:sz w:val="32"/>
          <w:szCs w:val="32"/>
        </w:rPr>
        <w:t xml:space="preserve"> adresleri ziyaret edilebilir.</w:t>
      </w:r>
    </w:p>
    <w:p w:rsidR="00D62515" w:rsidRPr="005B72EC" w:rsidRDefault="00D62515" w:rsidP="00D62515">
      <w:pPr>
        <w:pStyle w:val="ListParagraph"/>
        <w:ind w:left="1068"/>
        <w:jc w:val="both"/>
        <w:rPr>
          <w:sz w:val="32"/>
          <w:szCs w:val="32"/>
        </w:rPr>
      </w:pPr>
    </w:p>
    <w:p w:rsidR="00D62515" w:rsidRPr="005B72EC" w:rsidRDefault="00D62515" w:rsidP="00D62515">
      <w:pPr>
        <w:pStyle w:val="ListParagraph"/>
        <w:ind w:left="1068"/>
        <w:jc w:val="both"/>
        <w:rPr>
          <w:sz w:val="32"/>
          <w:szCs w:val="32"/>
        </w:rPr>
      </w:pPr>
    </w:p>
    <w:sectPr w:rsidR="00D62515" w:rsidRPr="005B72EC" w:rsidSect="005B72EC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7ADA"/>
    <w:multiLevelType w:val="hybridMultilevel"/>
    <w:tmpl w:val="5634855C"/>
    <w:lvl w:ilvl="0" w:tplc="27B6C2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B71261"/>
    <w:multiLevelType w:val="hybridMultilevel"/>
    <w:tmpl w:val="F56CC040"/>
    <w:lvl w:ilvl="0" w:tplc="1E1C86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30F40"/>
    <w:multiLevelType w:val="hybridMultilevel"/>
    <w:tmpl w:val="61CA0F10"/>
    <w:lvl w:ilvl="0" w:tplc="AD3C6A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05"/>
    <w:rsid w:val="00003305"/>
    <w:rsid w:val="00067581"/>
    <w:rsid w:val="000D19B2"/>
    <w:rsid w:val="001853C0"/>
    <w:rsid w:val="001E21D7"/>
    <w:rsid w:val="001E4198"/>
    <w:rsid w:val="00242EAD"/>
    <w:rsid w:val="00272AFD"/>
    <w:rsid w:val="00315C51"/>
    <w:rsid w:val="003601B1"/>
    <w:rsid w:val="004B017E"/>
    <w:rsid w:val="00561FB1"/>
    <w:rsid w:val="005A4055"/>
    <w:rsid w:val="005B72EC"/>
    <w:rsid w:val="00696783"/>
    <w:rsid w:val="006B67B4"/>
    <w:rsid w:val="00714C35"/>
    <w:rsid w:val="007309C4"/>
    <w:rsid w:val="0076621B"/>
    <w:rsid w:val="00777C4D"/>
    <w:rsid w:val="009054CC"/>
    <w:rsid w:val="009250B0"/>
    <w:rsid w:val="009534F8"/>
    <w:rsid w:val="00A213C6"/>
    <w:rsid w:val="00AA1098"/>
    <w:rsid w:val="00CB594A"/>
    <w:rsid w:val="00D135CC"/>
    <w:rsid w:val="00D51BEF"/>
    <w:rsid w:val="00D62515"/>
    <w:rsid w:val="00D85D29"/>
    <w:rsid w:val="00EF1F89"/>
    <w:rsid w:val="00F1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56E2"/>
  <w15:chartTrackingRefBased/>
  <w15:docId w15:val="{1C4E6D29-F91C-4328-B361-D28294E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1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thkmcks.org" TargetMode="External"/><Relationship Id="rId5" Type="http://schemas.openxmlformats.org/officeDocument/2006/relationships/hyperlink" Target="http://www.bth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Bilge</dc:creator>
  <cp:keywords/>
  <dc:description/>
  <cp:lastModifiedBy>Münüre Bilge</cp:lastModifiedBy>
  <cp:revision>11</cp:revision>
  <cp:lastPrinted>2022-09-22T07:24:00Z</cp:lastPrinted>
  <dcterms:created xsi:type="dcterms:W3CDTF">2022-09-22T07:08:00Z</dcterms:created>
  <dcterms:modified xsi:type="dcterms:W3CDTF">2023-10-23T11:34:00Z</dcterms:modified>
</cp:coreProperties>
</file>